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1C1" w:rsidRPr="007D0464" w:rsidRDefault="00A031C1" w:rsidP="007D0464">
      <w:pPr>
        <w:rPr>
          <w:rFonts w:ascii="Times New Roman" w:hAnsi="Times New Roman" w:cs="Times New Roman"/>
          <w:sz w:val="24"/>
          <w:szCs w:val="24"/>
        </w:rPr>
      </w:pPr>
      <w:bookmarkStart w:id="0" w:name="_GoBack"/>
    </w:p>
    <w:p w:rsidR="00A031C1" w:rsidRPr="007D0464" w:rsidRDefault="00A031C1" w:rsidP="007D0464">
      <w:pPr>
        <w:rPr>
          <w:rFonts w:ascii="Times New Roman" w:hAnsi="Times New Roman" w:cs="Times New Roman"/>
          <w:sz w:val="24"/>
          <w:szCs w:val="24"/>
        </w:rPr>
      </w:pPr>
    </w:p>
    <w:p w:rsidR="00A031C1" w:rsidRPr="007D0464" w:rsidRDefault="00A031C1" w:rsidP="007D0464">
      <w:pPr>
        <w:rPr>
          <w:rFonts w:ascii="Times New Roman" w:hAnsi="Times New Roman" w:cs="Times New Roman"/>
          <w:sz w:val="24"/>
          <w:szCs w:val="24"/>
        </w:rPr>
      </w:pPr>
    </w:p>
    <w:p w:rsidR="00A031C1" w:rsidRPr="007D0464" w:rsidRDefault="00A031C1" w:rsidP="007D0464">
      <w:pPr>
        <w:rPr>
          <w:rFonts w:ascii="Times New Roman" w:hAnsi="Times New Roman" w:cs="Times New Roman"/>
          <w:sz w:val="24"/>
          <w:szCs w:val="24"/>
        </w:rPr>
      </w:pPr>
    </w:p>
    <w:p w:rsidR="00A031C1" w:rsidRPr="007D0464" w:rsidRDefault="00A031C1" w:rsidP="004433DA">
      <w:pPr>
        <w:jc w:val="center"/>
        <w:rPr>
          <w:rFonts w:ascii="Times New Roman" w:hAnsi="Times New Roman" w:cs="Times New Roman"/>
          <w:sz w:val="24"/>
          <w:szCs w:val="24"/>
        </w:rPr>
      </w:pPr>
    </w:p>
    <w:p w:rsidR="00A031C1" w:rsidRPr="007D0464" w:rsidRDefault="00A031C1" w:rsidP="004433DA">
      <w:pPr>
        <w:jc w:val="center"/>
        <w:rPr>
          <w:rFonts w:ascii="Times New Roman" w:hAnsi="Times New Roman" w:cs="Times New Roman"/>
          <w:sz w:val="24"/>
          <w:szCs w:val="24"/>
        </w:rPr>
      </w:pPr>
      <w:r w:rsidRPr="007D0464">
        <w:rPr>
          <w:rFonts w:ascii="Times New Roman" w:hAnsi="Times New Roman" w:cs="Times New Roman"/>
          <w:sz w:val="24"/>
          <w:szCs w:val="24"/>
        </w:rPr>
        <w:t>Inter-Professional Nursing Practice Model</w:t>
      </w:r>
    </w:p>
    <w:p w:rsidR="00A031C1" w:rsidRPr="007D0464" w:rsidRDefault="00A031C1" w:rsidP="004433DA">
      <w:pPr>
        <w:jc w:val="center"/>
        <w:rPr>
          <w:rFonts w:ascii="Times New Roman" w:hAnsi="Times New Roman" w:cs="Times New Roman"/>
          <w:sz w:val="24"/>
          <w:szCs w:val="24"/>
        </w:rPr>
      </w:pPr>
      <w:r w:rsidRPr="007D0464">
        <w:rPr>
          <w:rFonts w:ascii="Times New Roman" w:hAnsi="Times New Roman" w:cs="Times New Roman"/>
          <w:sz w:val="24"/>
          <w:szCs w:val="24"/>
        </w:rPr>
        <w:t>Name</w:t>
      </w:r>
    </w:p>
    <w:p w:rsidR="00A031C1" w:rsidRPr="007D0464" w:rsidRDefault="00A031C1" w:rsidP="004433DA">
      <w:pPr>
        <w:jc w:val="center"/>
        <w:rPr>
          <w:rFonts w:ascii="Times New Roman" w:hAnsi="Times New Roman" w:cs="Times New Roman"/>
          <w:sz w:val="24"/>
          <w:szCs w:val="24"/>
        </w:rPr>
      </w:pPr>
      <w:r w:rsidRPr="007D0464">
        <w:rPr>
          <w:rFonts w:ascii="Times New Roman" w:hAnsi="Times New Roman" w:cs="Times New Roman"/>
          <w:sz w:val="24"/>
          <w:szCs w:val="24"/>
        </w:rPr>
        <w:t>Institution</w:t>
      </w:r>
    </w:p>
    <w:p w:rsidR="00A031C1" w:rsidRPr="007D0464" w:rsidRDefault="00A031C1" w:rsidP="007D0464">
      <w:pPr>
        <w:rPr>
          <w:rFonts w:ascii="Times New Roman" w:hAnsi="Times New Roman" w:cs="Times New Roman"/>
          <w:sz w:val="24"/>
          <w:szCs w:val="24"/>
        </w:rPr>
      </w:pPr>
    </w:p>
    <w:p w:rsidR="00A031C1" w:rsidRPr="007D0464" w:rsidRDefault="00A031C1" w:rsidP="007D0464">
      <w:pPr>
        <w:rPr>
          <w:rFonts w:ascii="Times New Roman" w:hAnsi="Times New Roman" w:cs="Times New Roman"/>
          <w:sz w:val="24"/>
          <w:szCs w:val="24"/>
        </w:rPr>
      </w:pPr>
    </w:p>
    <w:p w:rsidR="00A031C1" w:rsidRPr="007D0464" w:rsidRDefault="00A031C1" w:rsidP="007D0464">
      <w:pPr>
        <w:rPr>
          <w:rFonts w:ascii="Times New Roman" w:hAnsi="Times New Roman" w:cs="Times New Roman"/>
          <w:sz w:val="24"/>
          <w:szCs w:val="24"/>
        </w:rPr>
      </w:pPr>
    </w:p>
    <w:p w:rsidR="00141F08" w:rsidRPr="007D0464" w:rsidRDefault="00141F08" w:rsidP="007D0464">
      <w:pPr>
        <w:rPr>
          <w:rFonts w:ascii="Times New Roman" w:hAnsi="Times New Roman" w:cs="Times New Roman"/>
          <w:sz w:val="24"/>
          <w:szCs w:val="24"/>
        </w:rPr>
      </w:pPr>
    </w:p>
    <w:p w:rsidR="00141F08" w:rsidRPr="007D0464" w:rsidRDefault="00141F08" w:rsidP="007D0464">
      <w:pPr>
        <w:rPr>
          <w:rFonts w:ascii="Times New Roman" w:hAnsi="Times New Roman" w:cs="Times New Roman"/>
          <w:sz w:val="24"/>
          <w:szCs w:val="24"/>
        </w:rPr>
      </w:pPr>
    </w:p>
    <w:p w:rsidR="00141F08" w:rsidRPr="007D0464" w:rsidRDefault="00141F08" w:rsidP="007D0464">
      <w:pPr>
        <w:rPr>
          <w:rFonts w:ascii="Times New Roman" w:hAnsi="Times New Roman" w:cs="Times New Roman"/>
          <w:sz w:val="24"/>
          <w:szCs w:val="24"/>
        </w:rPr>
      </w:pPr>
    </w:p>
    <w:p w:rsidR="00141F08" w:rsidRPr="007D0464" w:rsidRDefault="00141F08" w:rsidP="007D0464">
      <w:pPr>
        <w:rPr>
          <w:rFonts w:ascii="Times New Roman" w:hAnsi="Times New Roman" w:cs="Times New Roman"/>
          <w:sz w:val="24"/>
          <w:szCs w:val="24"/>
        </w:rPr>
      </w:pPr>
    </w:p>
    <w:p w:rsidR="00141F08" w:rsidRPr="007D0464" w:rsidRDefault="00141F08" w:rsidP="007D0464">
      <w:pPr>
        <w:rPr>
          <w:rFonts w:ascii="Times New Roman" w:hAnsi="Times New Roman" w:cs="Times New Roman"/>
          <w:sz w:val="24"/>
          <w:szCs w:val="24"/>
        </w:rPr>
      </w:pPr>
    </w:p>
    <w:p w:rsidR="00141F08" w:rsidRPr="007D0464" w:rsidRDefault="00141F08" w:rsidP="007D0464">
      <w:pPr>
        <w:rPr>
          <w:rFonts w:ascii="Times New Roman" w:hAnsi="Times New Roman" w:cs="Times New Roman"/>
          <w:sz w:val="24"/>
          <w:szCs w:val="24"/>
        </w:rPr>
      </w:pPr>
    </w:p>
    <w:p w:rsidR="007D0464" w:rsidRDefault="007D0464" w:rsidP="007D0464">
      <w:pPr>
        <w:rPr>
          <w:rFonts w:ascii="Times New Roman" w:hAnsi="Times New Roman" w:cs="Times New Roman"/>
          <w:sz w:val="24"/>
          <w:szCs w:val="24"/>
        </w:rPr>
      </w:pPr>
    </w:p>
    <w:p w:rsidR="007D0464" w:rsidRDefault="007D0464" w:rsidP="007D0464">
      <w:pPr>
        <w:rPr>
          <w:rFonts w:ascii="Times New Roman" w:hAnsi="Times New Roman" w:cs="Times New Roman"/>
          <w:sz w:val="24"/>
          <w:szCs w:val="24"/>
        </w:rPr>
      </w:pPr>
    </w:p>
    <w:p w:rsidR="007D0464" w:rsidRDefault="007D0464" w:rsidP="007D0464">
      <w:pPr>
        <w:rPr>
          <w:rFonts w:ascii="Times New Roman" w:hAnsi="Times New Roman" w:cs="Times New Roman"/>
          <w:sz w:val="24"/>
          <w:szCs w:val="24"/>
        </w:rPr>
      </w:pPr>
    </w:p>
    <w:p w:rsidR="007D0464" w:rsidRDefault="007D0464" w:rsidP="007D0464">
      <w:pPr>
        <w:rPr>
          <w:rFonts w:ascii="Times New Roman" w:hAnsi="Times New Roman" w:cs="Times New Roman"/>
          <w:sz w:val="24"/>
          <w:szCs w:val="24"/>
        </w:rPr>
      </w:pPr>
    </w:p>
    <w:p w:rsidR="007D0464" w:rsidRDefault="007D0464" w:rsidP="007D0464">
      <w:pPr>
        <w:rPr>
          <w:rFonts w:ascii="Times New Roman" w:hAnsi="Times New Roman" w:cs="Times New Roman"/>
          <w:sz w:val="24"/>
          <w:szCs w:val="24"/>
        </w:rPr>
      </w:pPr>
    </w:p>
    <w:p w:rsidR="007D0464" w:rsidRDefault="007D0464" w:rsidP="007D0464">
      <w:pPr>
        <w:rPr>
          <w:rFonts w:ascii="Times New Roman" w:hAnsi="Times New Roman" w:cs="Times New Roman"/>
          <w:sz w:val="24"/>
          <w:szCs w:val="24"/>
        </w:rPr>
      </w:pPr>
    </w:p>
    <w:p w:rsidR="007D0464" w:rsidRDefault="007D0464" w:rsidP="007D0464">
      <w:pPr>
        <w:rPr>
          <w:rFonts w:ascii="Times New Roman" w:hAnsi="Times New Roman" w:cs="Times New Roman"/>
          <w:sz w:val="24"/>
          <w:szCs w:val="24"/>
        </w:rPr>
      </w:pPr>
    </w:p>
    <w:p w:rsidR="007D0464" w:rsidRDefault="007D0464" w:rsidP="007D0464">
      <w:pPr>
        <w:rPr>
          <w:rFonts w:ascii="Times New Roman" w:hAnsi="Times New Roman" w:cs="Times New Roman"/>
          <w:sz w:val="24"/>
          <w:szCs w:val="24"/>
        </w:rPr>
      </w:pPr>
    </w:p>
    <w:p w:rsidR="007D0464" w:rsidRDefault="007D0464" w:rsidP="007D0464">
      <w:pPr>
        <w:rPr>
          <w:rFonts w:ascii="Times New Roman" w:hAnsi="Times New Roman" w:cs="Times New Roman"/>
          <w:sz w:val="24"/>
          <w:szCs w:val="24"/>
        </w:rPr>
      </w:pPr>
    </w:p>
    <w:p w:rsidR="007D0464" w:rsidRDefault="007D0464" w:rsidP="007D0464">
      <w:pPr>
        <w:rPr>
          <w:rFonts w:ascii="Times New Roman" w:hAnsi="Times New Roman" w:cs="Times New Roman"/>
          <w:sz w:val="24"/>
          <w:szCs w:val="24"/>
        </w:rPr>
      </w:pPr>
    </w:p>
    <w:p w:rsidR="007D0464" w:rsidRDefault="007D0464" w:rsidP="007D0464">
      <w:pPr>
        <w:rPr>
          <w:rFonts w:ascii="Times New Roman" w:hAnsi="Times New Roman" w:cs="Times New Roman"/>
          <w:sz w:val="24"/>
          <w:szCs w:val="24"/>
        </w:rPr>
      </w:pPr>
    </w:p>
    <w:p w:rsidR="004115A2" w:rsidRPr="007D0464" w:rsidRDefault="004115A2" w:rsidP="007D0464">
      <w:pPr>
        <w:ind w:firstLine="720"/>
        <w:rPr>
          <w:rFonts w:ascii="Times New Roman" w:hAnsi="Times New Roman" w:cs="Times New Roman"/>
          <w:sz w:val="24"/>
          <w:szCs w:val="24"/>
        </w:rPr>
      </w:pPr>
      <w:r w:rsidRPr="007D0464">
        <w:rPr>
          <w:rFonts w:ascii="Times New Roman" w:hAnsi="Times New Roman" w:cs="Times New Roman"/>
          <w:sz w:val="24"/>
          <w:szCs w:val="24"/>
        </w:rPr>
        <w:lastRenderedPageBreak/>
        <w:t xml:space="preserve">Patient care is </w:t>
      </w:r>
      <w:r w:rsidR="00D50B9C" w:rsidRPr="007D0464">
        <w:rPr>
          <w:rFonts w:ascii="Times New Roman" w:hAnsi="Times New Roman" w:cs="Times New Roman"/>
          <w:sz w:val="24"/>
          <w:szCs w:val="24"/>
        </w:rPr>
        <w:t xml:space="preserve">a </w:t>
      </w:r>
      <w:r w:rsidRPr="007D0464">
        <w:rPr>
          <w:rFonts w:ascii="Times New Roman" w:hAnsi="Times New Roman" w:cs="Times New Roman"/>
          <w:sz w:val="24"/>
          <w:szCs w:val="24"/>
        </w:rPr>
        <w:t xml:space="preserve">complex aspect and requires more attention and competency that can be expected of a single individual. In my observation of nursing care practiced, there are several health professionals and occupations that are working together to provide an all-round care to the patient. The initial stage of the admission was taken care of by a registered nurse who got the patient settled in. A medical aid then comes in and does all the cleaning arranging and explaining to the patient where everything they will need is situated. There are several tests and other medical tools that are required through the patient’s admission as given by the attending physician. </w:t>
      </w:r>
    </w:p>
    <w:p w:rsidR="00344681" w:rsidRPr="007D0464" w:rsidRDefault="004115A2" w:rsidP="007D0464">
      <w:pPr>
        <w:ind w:firstLine="720"/>
        <w:rPr>
          <w:rFonts w:ascii="Times New Roman" w:hAnsi="Times New Roman" w:cs="Times New Roman"/>
          <w:sz w:val="24"/>
          <w:szCs w:val="24"/>
        </w:rPr>
      </w:pPr>
      <w:r w:rsidRPr="007D0464">
        <w:rPr>
          <w:rFonts w:ascii="Times New Roman" w:hAnsi="Times New Roman" w:cs="Times New Roman"/>
          <w:sz w:val="24"/>
          <w:szCs w:val="24"/>
        </w:rPr>
        <w:t xml:space="preserve">A laboratory technician then comes in to explain and go through all this required tests and also delivers the list of requirements given by the physician. Throughout all this activities the registered nurse on this specific shift keeps a clear record of all this activities and informs the physician if there’s need for a consult. There is a different support staff from the kitchen that delivers food to the patient while the medical aid cleans up the room in a two hour loop. The registered nurse keeps track of all that is required. However, for the routine tests such as blood pressure and temperature, a student nurse has the responsibility to perform this also on a two hour loop. All the activities being performed by the student nurse are at all times supervised by the registered nurse. These is crucial since there has to be a lot of accountability when it comes to the activities being monitored by the nurses and any small mistake could mislead a </w:t>
      </w:r>
      <w:r w:rsidR="00BB63A5" w:rsidRPr="007D0464">
        <w:rPr>
          <w:rFonts w:ascii="Times New Roman" w:hAnsi="Times New Roman" w:cs="Times New Roman"/>
          <w:sz w:val="24"/>
          <w:szCs w:val="24"/>
        </w:rPr>
        <w:t>physician’s</w:t>
      </w:r>
      <w:r w:rsidRPr="007D0464">
        <w:rPr>
          <w:rFonts w:ascii="Times New Roman" w:hAnsi="Times New Roman" w:cs="Times New Roman"/>
          <w:sz w:val="24"/>
          <w:szCs w:val="24"/>
        </w:rPr>
        <w:t xml:space="preserve"> recommendation and in extreme cases be fatal. </w:t>
      </w:r>
    </w:p>
    <w:p w:rsidR="004115A2" w:rsidRPr="007D0464" w:rsidRDefault="007A0334" w:rsidP="007D0464">
      <w:pPr>
        <w:ind w:firstLine="720"/>
        <w:rPr>
          <w:rFonts w:ascii="Times New Roman" w:hAnsi="Times New Roman" w:cs="Times New Roman"/>
          <w:sz w:val="24"/>
          <w:szCs w:val="24"/>
        </w:rPr>
      </w:pPr>
      <w:r w:rsidRPr="007D0464">
        <w:rPr>
          <w:rFonts w:ascii="Times New Roman" w:hAnsi="Times New Roman" w:cs="Times New Roman"/>
          <w:sz w:val="24"/>
          <w:szCs w:val="24"/>
        </w:rPr>
        <w:t>There is an extensive cooperation among these different professionals in terms of the duties that they perform as it relates to patient care. There is integration in the way this activities are performed with each professional being held accountable for the role they have in the entirety of the process. The reason why I identified this model as the inter-professional model, is because of the awareness of the importance of the competency of having a specific professional performing these duties. There is a deep understanding in the fact that one individual no matter the qualification is not able to competently perform all the needed functions towards excellent patient care</w:t>
      </w:r>
      <w:r w:rsidR="00B80926" w:rsidRPr="007D0464">
        <w:rPr>
          <w:rFonts w:ascii="Times New Roman" w:hAnsi="Times New Roman" w:cs="Times New Roman"/>
          <w:sz w:val="24"/>
          <w:szCs w:val="24"/>
        </w:rPr>
        <w:t xml:space="preserve"> (Finkleman, 2016)</w:t>
      </w:r>
      <w:r w:rsidRPr="007D0464">
        <w:rPr>
          <w:rFonts w:ascii="Times New Roman" w:hAnsi="Times New Roman" w:cs="Times New Roman"/>
          <w:sz w:val="24"/>
          <w:szCs w:val="24"/>
        </w:rPr>
        <w:t xml:space="preserve">. </w:t>
      </w:r>
    </w:p>
    <w:p w:rsidR="00344681" w:rsidRPr="007D0464" w:rsidRDefault="007A0334" w:rsidP="007D0464">
      <w:pPr>
        <w:ind w:firstLine="720"/>
        <w:rPr>
          <w:rFonts w:ascii="Times New Roman" w:hAnsi="Times New Roman" w:cs="Times New Roman"/>
          <w:sz w:val="24"/>
          <w:szCs w:val="24"/>
        </w:rPr>
      </w:pPr>
      <w:r w:rsidRPr="007D0464">
        <w:rPr>
          <w:rFonts w:ascii="Times New Roman" w:hAnsi="Times New Roman" w:cs="Times New Roman"/>
          <w:sz w:val="24"/>
          <w:szCs w:val="24"/>
        </w:rPr>
        <w:t xml:space="preserve">There is also great strides towards reliability of the tasks required for complete patient care. Using professional services for specific tasks ensures that the services are reliable enough for the making of an informed decision on the </w:t>
      </w:r>
      <w:r w:rsidR="00264488" w:rsidRPr="007D0464">
        <w:rPr>
          <w:rFonts w:ascii="Times New Roman" w:hAnsi="Times New Roman" w:cs="Times New Roman"/>
          <w:sz w:val="24"/>
          <w:szCs w:val="24"/>
        </w:rPr>
        <w:t>physician’s</w:t>
      </w:r>
      <w:r w:rsidRPr="007D0464">
        <w:rPr>
          <w:rFonts w:ascii="Times New Roman" w:hAnsi="Times New Roman" w:cs="Times New Roman"/>
          <w:sz w:val="24"/>
          <w:szCs w:val="24"/>
        </w:rPr>
        <w:t xml:space="preserve"> part. </w:t>
      </w:r>
      <w:r w:rsidR="00264488" w:rsidRPr="007D0464">
        <w:rPr>
          <w:rFonts w:ascii="Times New Roman" w:hAnsi="Times New Roman" w:cs="Times New Roman"/>
          <w:sz w:val="24"/>
          <w:szCs w:val="24"/>
        </w:rPr>
        <w:t>This is very important since patients vary and the complexity of their needs also vary.  This model also introduces the aspect of efficiency. This is because a professional performing a task that they are familiar with makes them more suited to deal with any variables in an informed way. This is not safe but ultimately ensures that patient n</w:t>
      </w:r>
      <w:r w:rsidR="00344681" w:rsidRPr="007D0464">
        <w:rPr>
          <w:rFonts w:ascii="Times New Roman" w:hAnsi="Times New Roman" w:cs="Times New Roman"/>
          <w:sz w:val="24"/>
          <w:szCs w:val="24"/>
        </w:rPr>
        <w:t>eeds are met in a timely manner (</w:t>
      </w:r>
      <w:r w:rsidR="00344681" w:rsidRPr="007D0464">
        <w:rPr>
          <w:rFonts w:ascii="Times New Roman" w:hAnsi="Times New Roman" w:cs="Times New Roman"/>
          <w:sz w:val="24"/>
          <w:szCs w:val="24"/>
          <w:shd w:val="clear" w:color="auto" w:fill="FFFFFF"/>
        </w:rPr>
        <w:t>O’Sullivan, 2018</w:t>
      </w:r>
      <w:r w:rsidR="00344681" w:rsidRPr="007D0464">
        <w:rPr>
          <w:rFonts w:ascii="Times New Roman" w:hAnsi="Times New Roman" w:cs="Times New Roman"/>
          <w:sz w:val="24"/>
          <w:szCs w:val="24"/>
        </w:rPr>
        <w:t xml:space="preserve">).  </w:t>
      </w:r>
      <w:r w:rsidR="00264488" w:rsidRPr="007D0464">
        <w:rPr>
          <w:rFonts w:ascii="Times New Roman" w:hAnsi="Times New Roman" w:cs="Times New Roman"/>
          <w:sz w:val="24"/>
          <w:szCs w:val="24"/>
        </w:rPr>
        <w:t xml:space="preserve"> </w:t>
      </w:r>
      <w:r w:rsidR="00453173" w:rsidRPr="007D0464">
        <w:rPr>
          <w:rFonts w:ascii="Times New Roman" w:hAnsi="Times New Roman" w:cs="Times New Roman"/>
          <w:sz w:val="24"/>
          <w:szCs w:val="24"/>
        </w:rPr>
        <w:t>Each and every individual focuses on what the patient needs and performs</w:t>
      </w:r>
      <w:r w:rsidR="00344681" w:rsidRPr="007D0464">
        <w:rPr>
          <w:rFonts w:ascii="Times New Roman" w:hAnsi="Times New Roman" w:cs="Times New Roman"/>
          <w:sz w:val="24"/>
          <w:szCs w:val="24"/>
        </w:rPr>
        <w:t xml:space="preserve"> their tasks with this in mind.</w:t>
      </w:r>
    </w:p>
    <w:p w:rsidR="00453173" w:rsidRPr="007D0464" w:rsidRDefault="00453173" w:rsidP="007D0464">
      <w:pPr>
        <w:ind w:firstLine="720"/>
        <w:rPr>
          <w:rFonts w:ascii="Times New Roman" w:hAnsi="Times New Roman" w:cs="Times New Roman"/>
          <w:sz w:val="24"/>
          <w:szCs w:val="24"/>
        </w:rPr>
      </w:pPr>
      <w:r w:rsidRPr="007D0464">
        <w:rPr>
          <w:rFonts w:ascii="Times New Roman" w:hAnsi="Times New Roman" w:cs="Times New Roman"/>
          <w:sz w:val="24"/>
          <w:szCs w:val="24"/>
        </w:rPr>
        <w:t xml:space="preserve">The collaboration of different health professionals in providing patient care allows for maximum impact on the healthcare of a patient. This means that a patient will be to have access to all the resources that cannot be provided by a sing health care professional and ultimately increasing their health status. Inter-professional model also provides the different individuals collaborating to be able to understand their professions in an in-depth way. Not only will they understand themselves as a professional better, they will also gain an expounded view on other </w:t>
      </w:r>
      <w:r w:rsidRPr="007D0464">
        <w:rPr>
          <w:rFonts w:ascii="Times New Roman" w:hAnsi="Times New Roman" w:cs="Times New Roman"/>
          <w:sz w:val="24"/>
          <w:szCs w:val="24"/>
        </w:rPr>
        <w:lastRenderedPageBreak/>
        <w:t xml:space="preserve">professional roles on their teams. </w:t>
      </w:r>
      <w:r w:rsidR="006E2F10" w:rsidRPr="007D0464">
        <w:rPr>
          <w:rFonts w:ascii="Times New Roman" w:hAnsi="Times New Roman" w:cs="Times New Roman"/>
          <w:sz w:val="24"/>
          <w:szCs w:val="24"/>
        </w:rPr>
        <w:t>Lastly this collaboration will help the professionals to be able to identify any loopholes in the administrative structure and help each other where there is need for the benefit of the patient</w:t>
      </w:r>
      <w:r w:rsidR="00274B7A" w:rsidRPr="007D0464">
        <w:rPr>
          <w:rFonts w:ascii="Times New Roman" w:hAnsi="Times New Roman" w:cs="Times New Roman"/>
          <w:sz w:val="24"/>
          <w:szCs w:val="24"/>
        </w:rPr>
        <w:t xml:space="preserve"> (Sellek, 2017).</w:t>
      </w:r>
    </w:p>
    <w:p w:rsidR="00344681" w:rsidRPr="007D0464" w:rsidRDefault="00572DA6" w:rsidP="007D0464">
      <w:pPr>
        <w:ind w:firstLine="720"/>
        <w:rPr>
          <w:rFonts w:ascii="Times New Roman" w:hAnsi="Times New Roman" w:cs="Times New Roman"/>
          <w:sz w:val="24"/>
          <w:szCs w:val="24"/>
        </w:rPr>
      </w:pPr>
      <w:r w:rsidRPr="007D0464">
        <w:rPr>
          <w:rFonts w:ascii="Times New Roman" w:hAnsi="Times New Roman" w:cs="Times New Roman"/>
          <w:sz w:val="24"/>
          <w:szCs w:val="24"/>
        </w:rPr>
        <w:t>The inter-professional model also gives an opportunity for registered nurses to be able to showcase their leadership skills. In all the activities performed in a collaborative endeavor, the nurse is the supervisor and is in charge of ensuring that each and every task is performed well. As much as the accessibility and quality of care is improved, this model reminds us of the invaluable role that a registered nurse has in the process. This means that registered nurses have to be extremely competent due to the level of accountability involved with the role that they have.</w:t>
      </w:r>
      <w:r w:rsidR="00C401A5" w:rsidRPr="007D0464">
        <w:rPr>
          <w:rFonts w:ascii="Times New Roman" w:hAnsi="Times New Roman" w:cs="Times New Roman"/>
          <w:sz w:val="24"/>
          <w:szCs w:val="24"/>
        </w:rPr>
        <w:t xml:space="preserve"> With this level of accountability, the collaboration needs to go beyond the patient’s room all the way up to the boardroom. This is so that the administration can a clear view of how the important aspects of patient</w:t>
      </w:r>
      <w:r w:rsidR="00BB63A5" w:rsidRPr="007D0464">
        <w:rPr>
          <w:rFonts w:ascii="Times New Roman" w:hAnsi="Times New Roman" w:cs="Times New Roman"/>
          <w:sz w:val="24"/>
          <w:szCs w:val="24"/>
        </w:rPr>
        <w:t xml:space="preserve"> </w:t>
      </w:r>
      <w:r w:rsidR="00C401A5" w:rsidRPr="007D0464">
        <w:rPr>
          <w:rFonts w:ascii="Times New Roman" w:hAnsi="Times New Roman" w:cs="Times New Roman"/>
          <w:sz w:val="24"/>
          <w:szCs w:val="24"/>
        </w:rPr>
        <w:t>care are undertaken. This goes a long way and allows them to cater for policies that improve the conditions in which nurses, as the focal point of patient care work</w:t>
      </w:r>
      <w:r w:rsidR="00ED106A" w:rsidRPr="007D0464">
        <w:rPr>
          <w:rFonts w:ascii="Times New Roman" w:hAnsi="Times New Roman" w:cs="Times New Roman"/>
          <w:sz w:val="24"/>
          <w:szCs w:val="24"/>
        </w:rPr>
        <w:t xml:space="preserve"> (Sullivan</w:t>
      </w:r>
      <w:r w:rsidR="00F13591" w:rsidRPr="007D0464">
        <w:rPr>
          <w:rFonts w:ascii="Times New Roman" w:hAnsi="Times New Roman" w:cs="Times New Roman"/>
          <w:sz w:val="24"/>
          <w:szCs w:val="24"/>
        </w:rPr>
        <w:t xml:space="preserve"> et al. 2018</w:t>
      </w:r>
      <w:r w:rsidR="00ED106A" w:rsidRPr="007D0464">
        <w:rPr>
          <w:rFonts w:ascii="Times New Roman" w:hAnsi="Times New Roman" w:cs="Times New Roman"/>
          <w:sz w:val="24"/>
          <w:szCs w:val="24"/>
        </w:rPr>
        <w:t>)</w:t>
      </w:r>
      <w:r w:rsidR="00C401A5" w:rsidRPr="007D0464">
        <w:rPr>
          <w:rFonts w:ascii="Times New Roman" w:hAnsi="Times New Roman" w:cs="Times New Roman"/>
          <w:sz w:val="24"/>
          <w:szCs w:val="24"/>
        </w:rPr>
        <w:t>.</w:t>
      </w:r>
    </w:p>
    <w:p w:rsidR="00D526C2" w:rsidRPr="007D0464" w:rsidRDefault="00111C05" w:rsidP="007D0464">
      <w:pPr>
        <w:ind w:firstLine="720"/>
        <w:rPr>
          <w:rFonts w:ascii="Times New Roman" w:hAnsi="Times New Roman" w:cs="Times New Roman"/>
          <w:sz w:val="24"/>
          <w:szCs w:val="24"/>
        </w:rPr>
      </w:pPr>
      <w:r w:rsidRPr="007D0464">
        <w:rPr>
          <w:rFonts w:ascii="Times New Roman" w:hAnsi="Times New Roman" w:cs="Times New Roman"/>
          <w:sz w:val="24"/>
          <w:szCs w:val="24"/>
        </w:rPr>
        <w:t xml:space="preserve">The Case management model on the other hand is different in such a way that a specific registered nurse is assigned to a patient to help them with their needs. This model is very effective in the case of ailments that are time sensitive such as cancer. The model allows the patient specialized care in way that is timely and cost effective. The case manager reviews the patient whenever they come in for a treatment and ensures that they get the care they need immediately. </w:t>
      </w:r>
      <w:r w:rsidR="00817B90" w:rsidRPr="007D0464">
        <w:rPr>
          <w:rFonts w:ascii="Times New Roman" w:hAnsi="Times New Roman" w:cs="Times New Roman"/>
          <w:sz w:val="24"/>
          <w:szCs w:val="24"/>
        </w:rPr>
        <w:t>This model allows for a nurse to understand the patient needs in a specialized and individualized way making it easy for decisions to be made fast. That way the patient does not have to be reviewed every time they come in for treatment which may take time that the patient may not have. This care can be extended back to the patient’s home which may save the patient energy and time used to come all the way to the hospital. To increase the efficiency of this model there may be need for collaboration in instances where alternative professional skills are required</w:t>
      </w:r>
      <w:r w:rsidR="00F13591" w:rsidRPr="007D0464">
        <w:rPr>
          <w:rFonts w:ascii="Times New Roman" w:hAnsi="Times New Roman" w:cs="Times New Roman"/>
          <w:sz w:val="24"/>
          <w:szCs w:val="24"/>
        </w:rPr>
        <w:t xml:space="preserve"> (Bohman et al. 2017)</w:t>
      </w:r>
      <w:r w:rsidR="00E06D54" w:rsidRPr="007D0464">
        <w:rPr>
          <w:rFonts w:ascii="Times New Roman" w:hAnsi="Times New Roman" w:cs="Times New Roman"/>
          <w:sz w:val="24"/>
          <w:szCs w:val="24"/>
        </w:rPr>
        <w:t>.</w:t>
      </w:r>
    </w:p>
    <w:p w:rsidR="00344681" w:rsidRPr="007D0464" w:rsidRDefault="00E06D54" w:rsidP="007D0464">
      <w:pPr>
        <w:ind w:firstLine="720"/>
        <w:rPr>
          <w:rFonts w:ascii="Times New Roman" w:hAnsi="Times New Roman" w:cs="Times New Roman"/>
          <w:sz w:val="24"/>
          <w:szCs w:val="24"/>
        </w:rPr>
      </w:pPr>
      <w:r w:rsidRPr="007D0464">
        <w:rPr>
          <w:rFonts w:ascii="Times New Roman" w:hAnsi="Times New Roman" w:cs="Times New Roman"/>
          <w:sz w:val="24"/>
          <w:szCs w:val="24"/>
        </w:rPr>
        <w:t>The case management model also brings together two aspects that in many cases overlap in the healthcare industry; that is, provider conditions and patient needs. The model allows for a healthcare provider to make patient considerations such as finances and create a treatment that improves the health status of the patient. The nurse can also optimize the patients self-care possibilities while at the same time be able to provide quality care across all types of patients. Using this model. A registered nurse a</w:t>
      </w:r>
      <w:r w:rsidR="00191EAF" w:rsidRPr="007D0464">
        <w:rPr>
          <w:rFonts w:ascii="Times New Roman" w:hAnsi="Times New Roman" w:cs="Times New Roman"/>
          <w:sz w:val="24"/>
          <w:szCs w:val="24"/>
        </w:rPr>
        <w:t>lso has a</w:t>
      </w:r>
      <w:r w:rsidRPr="007D0464">
        <w:rPr>
          <w:rFonts w:ascii="Times New Roman" w:hAnsi="Times New Roman" w:cs="Times New Roman"/>
          <w:sz w:val="24"/>
          <w:szCs w:val="24"/>
        </w:rPr>
        <w:t>n opportunity to portray their competency in a multidisciplinary platform and ultimately grow themselves as professionals</w:t>
      </w:r>
      <w:r w:rsidR="00061B9F" w:rsidRPr="007D0464">
        <w:rPr>
          <w:rFonts w:ascii="Times New Roman" w:hAnsi="Times New Roman" w:cs="Times New Roman"/>
          <w:sz w:val="24"/>
          <w:szCs w:val="24"/>
        </w:rPr>
        <w:t xml:space="preserve"> (Strupp et al. 2018)</w:t>
      </w:r>
      <w:r w:rsidR="00344681" w:rsidRPr="007D0464">
        <w:rPr>
          <w:rFonts w:ascii="Times New Roman" w:hAnsi="Times New Roman" w:cs="Times New Roman"/>
          <w:sz w:val="24"/>
          <w:szCs w:val="24"/>
        </w:rPr>
        <w:t>.</w:t>
      </w:r>
    </w:p>
    <w:p w:rsidR="00C57137" w:rsidRPr="007D0464" w:rsidRDefault="00C57137" w:rsidP="007D0464">
      <w:pPr>
        <w:ind w:firstLine="720"/>
        <w:rPr>
          <w:rFonts w:ascii="Times New Roman" w:hAnsi="Times New Roman" w:cs="Times New Roman"/>
          <w:sz w:val="24"/>
          <w:szCs w:val="24"/>
        </w:rPr>
      </w:pPr>
      <w:r w:rsidRPr="007D0464">
        <w:rPr>
          <w:rFonts w:ascii="Times New Roman" w:hAnsi="Times New Roman" w:cs="Times New Roman"/>
          <w:sz w:val="24"/>
          <w:szCs w:val="24"/>
        </w:rPr>
        <w:t xml:space="preserve">The inter-professional practice model being implemented currently is very efficient as compared to other models that are available. The first thing to look at is the scope that it is able to cover and the simplicity of implementation. The aim of any model is to enhance patient satisfaction and this model is able to meet </w:t>
      </w:r>
      <w:r w:rsidR="0034776F" w:rsidRPr="007D0464">
        <w:rPr>
          <w:rFonts w:ascii="Times New Roman" w:hAnsi="Times New Roman" w:cs="Times New Roman"/>
          <w:sz w:val="24"/>
          <w:szCs w:val="24"/>
        </w:rPr>
        <w:t xml:space="preserve">the majority of </w:t>
      </w:r>
      <w:r w:rsidRPr="007D0464">
        <w:rPr>
          <w:rFonts w:ascii="Times New Roman" w:hAnsi="Times New Roman" w:cs="Times New Roman"/>
          <w:sz w:val="24"/>
          <w:szCs w:val="24"/>
        </w:rPr>
        <w:t xml:space="preserve">basic needs of a patient. </w:t>
      </w:r>
      <w:r w:rsidR="0034776F" w:rsidRPr="007D0464">
        <w:rPr>
          <w:rFonts w:ascii="Times New Roman" w:hAnsi="Times New Roman" w:cs="Times New Roman"/>
          <w:sz w:val="24"/>
          <w:szCs w:val="24"/>
        </w:rPr>
        <w:t>The nurses and professionals involved in its implementation are all efficiently collaborating in a competent way. They all understand the role that they have in the function of the institution and perform</w:t>
      </w:r>
      <w:r w:rsidR="00344681" w:rsidRPr="007D0464">
        <w:rPr>
          <w:rFonts w:ascii="Times New Roman" w:hAnsi="Times New Roman" w:cs="Times New Roman"/>
          <w:sz w:val="24"/>
          <w:szCs w:val="24"/>
        </w:rPr>
        <w:t xml:space="preserve"> their duties as expected (Finkleman, 2016). </w:t>
      </w:r>
      <w:r w:rsidR="0034776F" w:rsidRPr="007D0464">
        <w:rPr>
          <w:rFonts w:ascii="Times New Roman" w:hAnsi="Times New Roman" w:cs="Times New Roman"/>
          <w:sz w:val="24"/>
          <w:szCs w:val="24"/>
        </w:rPr>
        <w:t xml:space="preserve"> The hospital provides them with all the resources that they need and the resources are handled in an efficient manner. There is excellent </w:t>
      </w:r>
      <w:r w:rsidR="0034776F" w:rsidRPr="007D0464">
        <w:rPr>
          <w:rFonts w:ascii="Times New Roman" w:hAnsi="Times New Roman" w:cs="Times New Roman"/>
          <w:sz w:val="24"/>
          <w:szCs w:val="24"/>
        </w:rPr>
        <w:lastRenderedPageBreak/>
        <w:t xml:space="preserve">communication on all levels of the process that allows for smooth functioning of the collaboration. </w:t>
      </w:r>
    </w:p>
    <w:p w:rsidR="0034776F" w:rsidRPr="007D0464" w:rsidRDefault="0034776F" w:rsidP="007D0464">
      <w:pPr>
        <w:ind w:firstLine="720"/>
        <w:rPr>
          <w:rFonts w:ascii="Times New Roman" w:hAnsi="Times New Roman" w:cs="Times New Roman"/>
          <w:sz w:val="24"/>
          <w:szCs w:val="24"/>
        </w:rPr>
      </w:pPr>
      <w:r w:rsidRPr="007D0464">
        <w:rPr>
          <w:rFonts w:ascii="Times New Roman" w:hAnsi="Times New Roman" w:cs="Times New Roman"/>
          <w:sz w:val="24"/>
          <w:szCs w:val="24"/>
        </w:rPr>
        <w:t>Despite the fact that the model works well under the current circumstances, there are always aspects that can be improved to give even better patient outcomes. First of all</w:t>
      </w:r>
      <w:r w:rsidR="0071148E" w:rsidRPr="007D0464">
        <w:rPr>
          <w:rFonts w:ascii="Times New Roman" w:hAnsi="Times New Roman" w:cs="Times New Roman"/>
          <w:sz w:val="24"/>
          <w:szCs w:val="24"/>
        </w:rPr>
        <w:t>,</w:t>
      </w:r>
      <w:r w:rsidRPr="007D0464">
        <w:rPr>
          <w:rFonts w:ascii="Times New Roman" w:hAnsi="Times New Roman" w:cs="Times New Roman"/>
          <w:sz w:val="24"/>
          <w:szCs w:val="24"/>
        </w:rPr>
        <w:t xml:space="preserve"> there are a lot of roles that have been replicated in the processes of collaboration. </w:t>
      </w:r>
      <w:r w:rsidR="00C32667" w:rsidRPr="007D0464">
        <w:rPr>
          <w:rFonts w:ascii="Times New Roman" w:hAnsi="Times New Roman" w:cs="Times New Roman"/>
          <w:sz w:val="24"/>
          <w:szCs w:val="24"/>
        </w:rPr>
        <w:t>This process is also monotonous and does give the nurses a dynamic work environment to explore other roles that they can perform or grow into. Hence</w:t>
      </w:r>
      <w:r w:rsidR="0071148E" w:rsidRPr="007D0464">
        <w:rPr>
          <w:rFonts w:ascii="Times New Roman" w:hAnsi="Times New Roman" w:cs="Times New Roman"/>
          <w:sz w:val="24"/>
          <w:szCs w:val="24"/>
        </w:rPr>
        <w:t>,</w:t>
      </w:r>
      <w:r w:rsidR="00C32667" w:rsidRPr="007D0464">
        <w:rPr>
          <w:rFonts w:ascii="Times New Roman" w:hAnsi="Times New Roman" w:cs="Times New Roman"/>
          <w:sz w:val="24"/>
          <w:szCs w:val="24"/>
        </w:rPr>
        <w:t xml:space="preserve"> if a patient needs aspects of care that </w:t>
      </w:r>
      <w:r w:rsidR="0071148E" w:rsidRPr="007D0464">
        <w:rPr>
          <w:rFonts w:ascii="Times New Roman" w:hAnsi="Times New Roman" w:cs="Times New Roman"/>
          <w:sz w:val="24"/>
          <w:szCs w:val="24"/>
        </w:rPr>
        <w:t xml:space="preserve">this </w:t>
      </w:r>
      <w:r w:rsidR="00C32667" w:rsidRPr="007D0464">
        <w:rPr>
          <w:rFonts w:ascii="Times New Roman" w:hAnsi="Times New Roman" w:cs="Times New Roman"/>
          <w:sz w:val="24"/>
          <w:szCs w:val="24"/>
        </w:rPr>
        <w:t>specific cycle of collaborating professionals have, the pr</w:t>
      </w:r>
      <w:r w:rsidR="00BB63A5" w:rsidRPr="007D0464">
        <w:rPr>
          <w:rFonts w:ascii="Times New Roman" w:hAnsi="Times New Roman" w:cs="Times New Roman"/>
          <w:sz w:val="24"/>
          <w:szCs w:val="24"/>
        </w:rPr>
        <w:t>ocess would have to be adjusted (</w:t>
      </w:r>
      <w:r w:rsidR="00BB63A5" w:rsidRPr="007D0464">
        <w:rPr>
          <w:rFonts w:ascii="Times New Roman" w:hAnsi="Times New Roman" w:cs="Times New Roman"/>
          <w:sz w:val="24"/>
          <w:szCs w:val="24"/>
          <w:shd w:val="clear" w:color="auto" w:fill="FFFFFF"/>
        </w:rPr>
        <w:t>O’Sullivan, 2018</w:t>
      </w:r>
      <w:r w:rsidR="00BB63A5" w:rsidRPr="007D0464">
        <w:rPr>
          <w:rFonts w:ascii="Times New Roman" w:hAnsi="Times New Roman" w:cs="Times New Roman"/>
          <w:sz w:val="24"/>
          <w:szCs w:val="24"/>
        </w:rPr>
        <w:t>).</w:t>
      </w:r>
      <w:r w:rsidR="00C32667" w:rsidRPr="007D0464">
        <w:rPr>
          <w:rFonts w:ascii="Times New Roman" w:hAnsi="Times New Roman" w:cs="Times New Roman"/>
          <w:sz w:val="24"/>
          <w:szCs w:val="24"/>
        </w:rPr>
        <w:t xml:space="preserve">  With this in mind</w:t>
      </w:r>
      <w:r w:rsidR="0071148E" w:rsidRPr="007D0464">
        <w:rPr>
          <w:rFonts w:ascii="Times New Roman" w:hAnsi="Times New Roman" w:cs="Times New Roman"/>
          <w:sz w:val="24"/>
          <w:szCs w:val="24"/>
        </w:rPr>
        <w:t>,</w:t>
      </w:r>
      <w:r w:rsidR="00C32667" w:rsidRPr="007D0464">
        <w:rPr>
          <w:rFonts w:ascii="Times New Roman" w:hAnsi="Times New Roman" w:cs="Times New Roman"/>
          <w:sz w:val="24"/>
          <w:szCs w:val="24"/>
        </w:rPr>
        <w:t xml:space="preserve"> there is need to introduce a different model that can be able to give the holistic approach and cover the loopholes that inter-professional practice has.</w:t>
      </w:r>
    </w:p>
    <w:p w:rsidR="00F04AFC" w:rsidRPr="007D0464" w:rsidRDefault="00F04AFC" w:rsidP="007D0464">
      <w:pPr>
        <w:ind w:firstLine="720"/>
        <w:rPr>
          <w:rFonts w:ascii="Times New Roman" w:hAnsi="Times New Roman" w:cs="Times New Roman"/>
          <w:sz w:val="24"/>
          <w:szCs w:val="24"/>
        </w:rPr>
      </w:pPr>
      <w:r w:rsidRPr="007D0464">
        <w:rPr>
          <w:rFonts w:ascii="Times New Roman" w:hAnsi="Times New Roman" w:cs="Times New Roman"/>
          <w:sz w:val="24"/>
          <w:szCs w:val="24"/>
        </w:rPr>
        <w:t>A better model would be the Synergy model for patient care. This combines several aspects that together improve patient outcomes. For instance</w:t>
      </w:r>
      <w:r w:rsidR="0071148E" w:rsidRPr="007D0464">
        <w:rPr>
          <w:rFonts w:ascii="Times New Roman" w:hAnsi="Times New Roman" w:cs="Times New Roman"/>
          <w:sz w:val="24"/>
          <w:szCs w:val="24"/>
        </w:rPr>
        <w:t>,</w:t>
      </w:r>
      <w:r w:rsidRPr="007D0464">
        <w:rPr>
          <w:rFonts w:ascii="Times New Roman" w:hAnsi="Times New Roman" w:cs="Times New Roman"/>
          <w:sz w:val="24"/>
          <w:szCs w:val="24"/>
        </w:rPr>
        <w:t xml:space="preserve"> it is not only collaborative through the evaluator aspect of the nurse, it also looks into resource issues that a client may behaving. It also allows the patient to participate in decision making as it regards to their health, which can go a long way in helping with recovery.</w:t>
      </w:r>
      <w:r w:rsidR="00DC7877" w:rsidRPr="007D0464">
        <w:rPr>
          <w:rFonts w:ascii="Times New Roman" w:hAnsi="Times New Roman" w:cs="Times New Roman"/>
          <w:sz w:val="24"/>
          <w:szCs w:val="24"/>
        </w:rPr>
        <w:t xml:space="preserve"> This model not improves the quality and safety that a nurse is able to provide because it is very patient centered. It also provides guidelines such as systems thinking that allow for flexibility on the nurses part. That is; the patient will be able to get quality care no matter the resources available or the conditions that they are in. The model also caters for diversity in the pool of patients and provides an integrated environment where everyone can feels welcome</w:t>
      </w:r>
      <w:r w:rsidR="00191EAF" w:rsidRPr="007D0464">
        <w:rPr>
          <w:rFonts w:ascii="Times New Roman" w:hAnsi="Times New Roman" w:cs="Times New Roman"/>
          <w:sz w:val="24"/>
          <w:szCs w:val="24"/>
        </w:rPr>
        <w:t xml:space="preserve"> (Finkleman, 2016)</w:t>
      </w:r>
      <w:r w:rsidR="00DC7877" w:rsidRPr="007D0464">
        <w:rPr>
          <w:rFonts w:ascii="Times New Roman" w:hAnsi="Times New Roman" w:cs="Times New Roman"/>
          <w:sz w:val="24"/>
          <w:szCs w:val="24"/>
        </w:rPr>
        <w:t xml:space="preserve">. </w:t>
      </w:r>
    </w:p>
    <w:p w:rsidR="00DC7877" w:rsidRPr="007D0464" w:rsidRDefault="00DC7877" w:rsidP="007D0464">
      <w:pPr>
        <w:ind w:firstLine="720"/>
        <w:rPr>
          <w:rFonts w:ascii="Times New Roman" w:hAnsi="Times New Roman" w:cs="Times New Roman"/>
          <w:sz w:val="24"/>
          <w:szCs w:val="24"/>
        </w:rPr>
      </w:pPr>
      <w:r w:rsidRPr="007D0464">
        <w:rPr>
          <w:rFonts w:ascii="Times New Roman" w:hAnsi="Times New Roman" w:cs="Times New Roman"/>
          <w:sz w:val="24"/>
          <w:szCs w:val="24"/>
        </w:rPr>
        <w:t xml:space="preserve">In conclusion, aspects like diversity and adaptability have been an emerging trend in the health care industry. I have learnt that, with the dynamic technology available for healthcare now and in the future, there is need to develop models that are able adapt to this changes without adversely affecting neither the patient nor caregivers. There will be newer lessons to be learnt in the work environment due to the changing environment, types of conditions and the diversified pool of patients. Hospitals, governments and other stakeholders </w:t>
      </w:r>
      <w:r w:rsidR="00AE4B00" w:rsidRPr="007D0464">
        <w:rPr>
          <w:rFonts w:ascii="Times New Roman" w:hAnsi="Times New Roman" w:cs="Times New Roman"/>
          <w:sz w:val="24"/>
          <w:szCs w:val="24"/>
        </w:rPr>
        <w:t>in the healthcare industry have to come together not only to develop solutions, but also pool resources for education and other resources that may crucial in implementing the models.</w:t>
      </w:r>
    </w:p>
    <w:p w:rsidR="00274B7A" w:rsidRPr="007D0464" w:rsidRDefault="00274B7A" w:rsidP="007D0464">
      <w:pPr>
        <w:rPr>
          <w:rFonts w:ascii="Times New Roman" w:hAnsi="Times New Roman" w:cs="Times New Roman"/>
          <w:sz w:val="24"/>
          <w:szCs w:val="24"/>
        </w:rPr>
      </w:pPr>
    </w:p>
    <w:p w:rsidR="00991DCA" w:rsidRPr="007D0464" w:rsidRDefault="00991DCA" w:rsidP="007D0464">
      <w:pPr>
        <w:rPr>
          <w:rFonts w:ascii="Times New Roman" w:hAnsi="Times New Roman" w:cs="Times New Roman"/>
          <w:sz w:val="24"/>
          <w:szCs w:val="24"/>
        </w:rPr>
      </w:pPr>
    </w:p>
    <w:p w:rsidR="00991DCA" w:rsidRPr="007D0464" w:rsidRDefault="00991DCA" w:rsidP="007D0464">
      <w:pPr>
        <w:rPr>
          <w:rFonts w:ascii="Times New Roman" w:hAnsi="Times New Roman" w:cs="Times New Roman"/>
          <w:sz w:val="24"/>
          <w:szCs w:val="24"/>
        </w:rPr>
      </w:pPr>
    </w:p>
    <w:p w:rsidR="00991DCA" w:rsidRPr="007D0464" w:rsidRDefault="00991DCA" w:rsidP="007D0464">
      <w:pPr>
        <w:rPr>
          <w:rFonts w:ascii="Times New Roman" w:hAnsi="Times New Roman" w:cs="Times New Roman"/>
          <w:sz w:val="24"/>
          <w:szCs w:val="24"/>
        </w:rPr>
      </w:pPr>
    </w:p>
    <w:p w:rsidR="00792F20" w:rsidRPr="007D0464" w:rsidRDefault="00792F20" w:rsidP="007D0464">
      <w:pPr>
        <w:rPr>
          <w:rFonts w:ascii="Times New Roman" w:hAnsi="Times New Roman" w:cs="Times New Roman"/>
          <w:sz w:val="24"/>
          <w:szCs w:val="24"/>
        </w:rPr>
      </w:pPr>
    </w:p>
    <w:p w:rsidR="00792F20" w:rsidRPr="007D0464" w:rsidRDefault="00792F20" w:rsidP="007D0464">
      <w:pPr>
        <w:rPr>
          <w:rFonts w:ascii="Times New Roman" w:hAnsi="Times New Roman" w:cs="Times New Roman"/>
          <w:sz w:val="24"/>
          <w:szCs w:val="24"/>
        </w:rPr>
      </w:pPr>
    </w:p>
    <w:p w:rsidR="00792F20" w:rsidRPr="007D0464" w:rsidRDefault="00792F20" w:rsidP="007D0464">
      <w:pPr>
        <w:rPr>
          <w:rFonts w:ascii="Times New Roman" w:hAnsi="Times New Roman" w:cs="Times New Roman"/>
          <w:sz w:val="24"/>
          <w:szCs w:val="24"/>
        </w:rPr>
      </w:pPr>
    </w:p>
    <w:p w:rsidR="00792F20" w:rsidRPr="007D0464" w:rsidRDefault="00792F20" w:rsidP="007D0464">
      <w:pPr>
        <w:rPr>
          <w:rFonts w:ascii="Times New Roman" w:hAnsi="Times New Roman" w:cs="Times New Roman"/>
          <w:sz w:val="24"/>
          <w:szCs w:val="24"/>
        </w:rPr>
      </w:pPr>
    </w:p>
    <w:p w:rsidR="007D0464" w:rsidRDefault="007D0464" w:rsidP="007D0464">
      <w:pPr>
        <w:rPr>
          <w:rFonts w:ascii="Times New Roman" w:hAnsi="Times New Roman" w:cs="Times New Roman"/>
          <w:sz w:val="24"/>
          <w:szCs w:val="24"/>
        </w:rPr>
      </w:pPr>
    </w:p>
    <w:p w:rsidR="00453173" w:rsidRPr="007D0464" w:rsidRDefault="00991DCA" w:rsidP="007D0464">
      <w:pPr>
        <w:jc w:val="center"/>
        <w:rPr>
          <w:rFonts w:ascii="Times New Roman" w:hAnsi="Times New Roman" w:cs="Times New Roman"/>
          <w:sz w:val="24"/>
          <w:szCs w:val="24"/>
        </w:rPr>
      </w:pPr>
      <w:r w:rsidRPr="007D0464">
        <w:rPr>
          <w:rFonts w:ascii="Times New Roman" w:hAnsi="Times New Roman" w:cs="Times New Roman"/>
          <w:sz w:val="24"/>
          <w:szCs w:val="24"/>
        </w:rPr>
        <w:lastRenderedPageBreak/>
        <w:t>References</w:t>
      </w:r>
    </w:p>
    <w:p w:rsidR="00ED0EC7" w:rsidRPr="007D0464" w:rsidRDefault="00ED0EC7" w:rsidP="007D0464">
      <w:pPr>
        <w:rPr>
          <w:rFonts w:ascii="Times New Roman" w:eastAsia="Times New Roman" w:hAnsi="Times New Roman" w:cs="Times New Roman"/>
          <w:sz w:val="24"/>
          <w:szCs w:val="24"/>
        </w:rPr>
      </w:pPr>
      <w:r w:rsidRPr="007D0464">
        <w:rPr>
          <w:rFonts w:ascii="Times New Roman" w:hAnsi="Times New Roman" w:cs="Times New Roman"/>
          <w:sz w:val="24"/>
          <w:szCs w:val="24"/>
          <w:shd w:val="clear" w:color="auto" w:fill="FFFFFF"/>
        </w:rPr>
        <w:t>Finkelman, A. (2016</w:t>
      </w:r>
      <w:r w:rsidRPr="004433DA">
        <w:rPr>
          <w:rFonts w:ascii="Times New Roman" w:hAnsi="Times New Roman" w:cs="Times New Roman"/>
          <w:sz w:val="24"/>
          <w:szCs w:val="24"/>
        </w:rPr>
        <w:t xml:space="preserve">). Leadership and management for nurses: Core Competencies for quality care (3rd </w:t>
      </w:r>
      <w:r w:rsidR="00E82231" w:rsidRPr="004433DA">
        <w:rPr>
          <w:rFonts w:ascii="Times New Roman" w:hAnsi="Times New Roman" w:cs="Times New Roman"/>
          <w:sz w:val="24"/>
          <w:szCs w:val="24"/>
        </w:rPr>
        <w:t>Ed</w:t>
      </w:r>
      <w:r w:rsidRPr="004433DA">
        <w:rPr>
          <w:rFonts w:ascii="Times New Roman" w:hAnsi="Times New Roman" w:cs="Times New Roman"/>
          <w:sz w:val="24"/>
          <w:szCs w:val="24"/>
        </w:rPr>
        <w:t>.). Boston, MA</w:t>
      </w:r>
      <w:r w:rsidRPr="007D0464">
        <w:rPr>
          <w:rFonts w:ascii="Times New Roman" w:hAnsi="Times New Roman" w:cs="Times New Roman"/>
          <w:sz w:val="24"/>
          <w:szCs w:val="24"/>
          <w:shd w:val="clear" w:color="auto" w:fill="FFFFFF"/>
        </w:rPr>
        <w:t>: Pearson.</w:t>
      </w:r>
    </w:p>
    <w:p w:rsidR="00F13591" w:rsidRPr="007D0464" w:rsidRDefault="00F13591" w:rsidP="007D0464">
      <w:pPr>
        <w:rPr>
          <w:rFonts w:ascii="Times New Roman" w:hAnsi="Times New Roman" w:cs="Times New Roman"/>
          <w:sz w:val="24"/>
          <w:szCs w:val="24"/>
        </w:rPr>
      </w:pPr>
      <w:r w:rsidRPr="007D0464">
        <w:rPr>
          <w:rFonts w:ascii="Times New Roman" w:hAnsi="Times New Roman" w:cs="Times New Roman"/>
          <w:sz w:val="24"/>
          <w:szCs w:val="24"/>
          <w:shd w:val="clear" w:color="auto" w:fill="FFFFFF"/>
        </w:rPr>
        <w:t>Selleck, C. S., Fifolt, M., Burkart, H., Frank, J. S., Curry, W. A., &amp; Hites, L. S. (2017). Providing primary care using an interprofessional collaborative practice model: What clinicians have learned. </w:t>
      </w:r>
      <w:r w:rsidRPr="007D0464">
        <w:rPr>
          <w:rFonts w:ascii="Times New Roman" w:hAnsi="Times New Roman" w:cs="Times New Roman"/>
          <w:i/>
          <w:iCs/>
          <w:sz w:val="24"/>
          <w:szCs w:val="24"/>
          <w:shd w:val="clear" w:color="auto" w:fill="FFFFFF"/>
        </w:rPr>
        <w:t>Journal of Professional Nursing</w:t>
      </w:r>
      <w:r w:rsidRPr="007D0464">
        <w:rPr>
          <w:rFonts w:ascii="Times New Roman" w:hAnsi="Times New Roman" w:cs="Times New Roman"/>
          <w:sz w:val="24"/>
          <w:szCs w:val="24"/>
          <w:shd w:val="clear" w:color="auto" w:fill="FFFFFF"/>
        </w:rPr>
        <w:t>, </w:t>
      </w:r>
      <w:r w:rsidRPr="007D0464">
        <w:rPr>
          <w:rFonts w:ascii="Times New Roman" w:hAnsi="Times New Roman" w:cs="Times New Roman"/>
          <w:i/>
          <w:iCs/>
          <w:sz w:val="24"/>
          <w:szCs w:val="24"/>
          <w:shd w:val="clear" w:color="auto" w:fill="FFFFFF"/>
        </w:rPr>
        <w:t>33</w:t>
      </w:r>
      <w:r w:rsidRPr="007D0464">
        <w:rPr>
          <w:rFonts w:ascii="Times New Roman" w:hAnsi="Times New Roman" w:cs="Times New Roman"/>
          <w:sz w:val="24"/>
          <w:szCs w:val="24"/>
          <w:shd w:val="clear" w:color="auto" w:fill="FFFFFF"/>
        </w:rPr>
        <w:t>(6), 410-416.</w:t>
      </w:r>
    </w:p>
    <w:p w:rsidR="00F13591" w:rsidRPr="007D0464" w:rsidRDefault="00F13591" w:rsidP="007D0464">
      <w:pPr>
        <w:rPr>
          <w:rFonts w:ascii="Times New Roman" w:hAnsi="Times New Roman" w:cs="Times New Roman"/>
          <w:sz w:val="24"/>
          <w:szCs w:val="24"/>
        </w:rPr>
      </w:pPr>
      <w:r w:rsidRPr="007D0464">
        <w:rPr>
          <w:rFonts w:ascii="Times New Roman" w:hAnsi="Times New Roman" w:cs="Times New Roman"/>
          <w:sz w:val="24"/>
          <w:szCs w:val="24"/>
          <w:shd w:val="clear" w:color="auto" w:fill="FFFFFF"/>
        </w:rPr>
        <w:t>O’Sullivan, G. A., Hanlon, C., Dentry, T., Morris, T., &amp; Banting, L. (2018). A qualitative exploration of the client experience of inter-professional practice in the delivery of ActivePlus: a combined smoking cessation and physical activity intervention. </w:t>
      </w:r>
      <w:r w:rsidRPr="007D0464">
        <w:rPr>
          <w:rFonts w:ascii="Times New Roman" w:hAnsi="Times New Roman" w:cs="Times New Roman"/>
          <w:i/>
          <w:iCs/>
          <w:sz w:val="24"/>
          <w:szCs w:val="24"/>
          <w:shd w:val="clear" w:color="auto" w:fill="FFFFFF"/>
        </w:rPr>
        <w:t>BMC health services research</w:t>
      </w:r>
      <w:r w:rsidRPr="007D0464">
        <w:rPr>
          <w:rFonts w:ascii="Times New Roman" w:hAnsi="Times New Roman" w:cs="Times New Roman"/>
          <w:sz w:val="24"/>
          <w:szCs w:val="24"/>
          <w:shd w:val="clear" w:color="auto" w:fill="FFFFFF"/>
        </w:rPr>
        <w:t>, </w:t>
      </w:r>
      <w:r w:rsidRPr="007D0464">
        <w:rPr>
          <w:rFonts w:ascii="Times New Roman" w:hAnsi="Times New Roman" w:cs="Times New Roman"/>
          <w:i/>
          <w:iCs/>
          <w:sz w:val="24"/>
          <w:szCs w:val="24"/>
          <w:shd w:val="clear" w:color="auto" w:fill="FFFFFF"/>
        </w:rPr>
        <w:t>18</w:t>
      </w:r>
      <w:r w:rsidRPr="007D0464">
        <w:rPr>
          <w:rFonts w:ascii="Times New Roman" w:hAnsi="Times New Roman" w:cs="Times New Roman"/>
          <w:sz w:val="24"/>
          <w:szCs w:val="24"/>
          <w:shd w:val="clear" w:color="auto" w:fill="FFFFFF"/>
        </w:rPr>
        <w:t>(1), 195.</w:t>
      </w:r>
    </w:p>
    <w:p w:rsidR="00991DCA" w:rsidRPr="007D0464" w:rsidRDefault="00F13591" w:rsidP="007D0464">
      <w:pPr>
        <w:rPr>
          <w:rFonts w:ascii="Times New Roman" w:hAnsi="Times New Roman" w:cs="Times New Roman"/>
          <w:sz w:val="24"/>
          <w:szCs w:val="24"/>
          <w:shd w:val="clear" w:color="auto" w:fill="FFFFFF"/>
        </w:rPr>
      </w:pPr>
      <w:r w:rsidRPr="007D0464">
        <w:rPr>
          <w:rFonts w:ascii="Times New Roman" w:hAnsi="Times New Roman" w:cs="Times New Roman"/>
          <w:sz w:val="24"/>
          <w:szCs w:val="24"/>
          <w:shd w:val="clear" w:color="auto" w:fill="FFFFFF"/>
        </w:rPr>
        <w:t>Hjelm, M., Bohman, D. M., Willman, A., Kristensson, J., &amp; Holst, G. (2017). Health and social care staff members' experiences of a case management intervention focusing on improving continuity of care for older persons with complex health needs-a qualitative analysis. </w:t>
      </w:r>
      <w:r w:rsidRPr="007D0464">
        <w:rPr>
          <w:rFonts w:ascii="Times New Roman" w:hAnsi="Times New Roman" w:cs="Times New Roman"/>
          <w:i/>
          <w:iCs/>
          <w:sz w:val="24"/>
          <w:szCs w:val="24"/>
          <w:shd w:val="clear" w:color="auto" w:fill="FFFFFF"/>
        </w:rPr>
        <w:t>BMC Nursing</w:t>
      </w:r>
      <w:r w:rsidRPr="007D0464">
        <w:rPr>
          <w:rFonts w:ascii="Times New Roman" w:hAnsi="Times New Roman" w:cs="Times New Roman"/>
          <w:sz w:val="24"/>
          <w:szCs w:val="24"/>
          <w:shd w:val="clear" w:color="auto" w:fill="FFFFFF"/>
        </w:rPr>
        <w:t>, </w:t>
      </w:r>
      <w:r w:rsidRPr="007D0464">
        <w:rPr>
          <w:rFonts w:ascii="Times New Roman" w:hAnsi="Times New Roman" w:cs="Times New Roman"/>
          <w:i/>
          <w:iCs/>
          <w:sz w:val="24"/>
          <w:szCs w:val="24"/>
          <w:shd w:val="clear" w:color="auto" w:fill="FFFFFF"/>
        </w:rPr>
        <w:t>16</w:t>
      </w:r>
      <w:r w:rsidRPr="007D0464">
        <w:rPr>
          <w:rFonts w:ascii="Times New Roman" w:hAnsi="Times New Roman" w:cs="Times New Roman"/>
          <w:sz w:val="24"/>
          <w:szCs w:val="24"/>
          <w:shd w:val="clear" w:color="auto" w:fill="FFFFFF"/>
        </w:rPr>
        <w:t>.</w:t>
      </w:r>
    </w:p>
    <w:p w:rsidR="00F13591" w:rsidRPr="007D0464" w:rsidRDefault="00F13591" w:rsidP="007D0464">
      <w:pPr>
        <w:rPr>
          <w:rFonts w:ascii="Times New Roman" w:hAnsi="Times New Roman" w:cs="Times New Roman"/>
          <w:sz w:val="24"/>
          <w:szCs w:val="24"/>
        </w:rPr>
      </w:pPr>
      <w:r w:rsidRPr="007D0464">
        <w:rPr>
          <w:rFonts w:ascii="Times New Roman" w:hAnsi="Times New Roman" w:cs="Times New Roman"/>
          <w:sz w:val="24"/>
          <w:szCs w:val="24"/>
          <w:shd w:val="clear" w:color="auto" w:fill="FFFFFF"/>
        </w:rPr>
        <w:t>Strupp, J., Dose, C., Kuhn, U., Galushko, M., Duesterdiek, A., Ernstmann, N</w:t>
      </w:r>
      <w:r w:rsidR="00E82231" w:rsidRPr="007D0464">
        <w:rPr>
          <w:rFonts w:ascii="Times New Roman" w:hAnsi="Times New Roman" w:cs="Times New Roman"/>
          <w:sz w:val="24"/>
          <w:szCs w:val="24"/>
          <w:shd w:val="clear" w:color="auto" w:fill="FFFFFF"/>
        </w:rPr>
        <w:t>.,</w:t>
      </w:r>
      <w:r w:rsidRPr="007D0464">
        <w:rPr>
          <w:rFonts w:ascii="Times New Roman" w:hAnsi="Times New Roman" w:cs="Times New Roman"/>
          <w:sz w:val="24"/>
          <w:szCs w:val="24"/>
          <w:shd w:val="clear" w:color="auto" w:fill="FFFFFF"/>
        </w:rPr>
        <w:t xml:space="preserve"> &amp; Golla, H. (2018). </w:t>
      </w:r>
      <w:r w:rsidR="00E82231" w:rsidRPr="007D0464">
        <w:rPr>
          <w:rFonts w:ascii="Times New Roman" w:hAnsi="Times New Roman" w:cs="Times New Roman"/>
          <w:sz w:val="24"/>
          <w:szCs w:val="24"/>
          <w:shd w:val="clear" w:color="auto" w:fill="FFFFFF"/>
        </w:rPr>
        <w:t>Analyzing</w:t>
      </w:r>
      <w:r w:rsidRPr="007D0464">
        <w:rPr>
          <w:rFonts w:ascii="Times New Roman" w:hAnsi="Times New Roman" w:cs="Times New Roman"/>
          <w:sz w:val="24"/>
          <w:szCs w:val="24"/>
          <w:shd w:val="clear" w:color="auto" w:fill="FFFFFF"/>
        </w:rPr>
        <w:t xml:space="preserve"> the impact of a case management model on the </w:t>
      </w:r>
      <w:r w:rsidR="00E82231" w:rsidRPr="007D0464">
        <w:rPr>
          <w:rFonts w:ascii="Times New Roman" w:hAnsi="Times New Roman" w:cs="Times New Roman"/>
          <w:sz w:val="24"/>
          <w:szCs w:val="24"/>
          <w:shd w:val="clear" w:color="auto" w:fill="FFFFFF"/>
        </w:rPr>
        <w:t>specialized</w:t>
      </w:r>
      <w:r w:rsidRPr="007D0464">
        <w:rPr>
          <w:rFonts w:ascii="Times New Roman" w:hAnsi="Times New Roman" w:cs="Times New Roman"/>
          <w:sz w:val="24"/>
          <w:szCs w:val="24"/>
          <w:shd w:val="clear" w:color="auto" w:fill="FFFFFF"/>
        </w:rPr>
        <w:t xml:space="preserve"> palliative care multi-professional team. </w:t>
      </w:r>
      <w:r w:rsidRPr="007D0464">
        <w:rPr>
          <w:rFonts w:ascii="Times New Roman" w:hAnsi="Times New Roman" w:cs="Times New Roman"/>
          <w:i/>
          <w:iCs/>
          <w:sz w:val="24"/>
          <w:szCs w:val="24"/>
          <w:shd w:val="clear" w:color="auto" w:fill="FFFFFF"/>
        </w:rPr>
        <w:t>Supportive Care in Cancer</w:t>
      </w:r>
      <w:r w:rsidRPr="007D0464">
        <w:rPr>
          <w:rFonts w:ascii="Times New Roman" w:hAnsi="Times New Roman" w:cs="Times New Roman"/>
          <w:sz w:val="24"/>
          <w:szCs w:val="24"/>
          <w:shd w:val="clear" w:color="auto" w:fill="FFFFFF"/>
        </w:rPr>
        <w:t>, </w:t>
      </w:r>
      <w:r w:rsidRPr="007D0464">
        <w:rPr>
          <w:rFonts w:ascii="Times New Roman" w:hAnsi="Times New Roman" w:cs="Times New Roman"/>
          <w:i/>
          <w:iCs/>
          <w:sz w:val="24"/>
          <w:szCs w:val="24"/>
          <w:shd w:val="clear" w:color="auto" w:fill="FFFFFF"/>
        </w:rPr>
        <w:t>26</w:t>
      </w:r>
      <w:r w:rsidRPr="007D0464">
        <w:rPr>
          <w:rFonts w:ascii="Times New Roman" w:hAnsi="Times New Roman" w:cs="Times New Roman"/>
          <w:sz w:val="24"/>
          <w:szCs w:val="24"/>
          <w:shd w:val="clear" w:color="auto" w:fill="FFFFFF"/>
        </w:rPr>
        <w:t>(2), 673-679.</w:t>
      </w:r>
    </w:p>
    <w:bookmarkEnd w:id="0"/>
    <w:p w:rsidR="00A031C1" w:rsidRPr="007D0464" w:rsidRDefault="00A031C1" w:rsidP="007D0464">
      <w:pPr>
        <w:rPr>
          <w:rFonts w:ascii="Times New Roman" w:hAnsi="Times New Roman" w:cs="Times New Roman"/>
          <w:sz w:val="24"/>
          <w:szCs w:val="24"/>
        </w:rPr>
      </w:pPr>
    </w:p>
    <w:sectPr w:rsidR="00A031C1" w:rsidRPr="007D0464" w:rsidSect="00792F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703B" w:rsidRDefault="0050703B" w:rsidP="00A031C1">
      <w:pPr>
        <w:spacing w:after="0" w:line="240" w:lineRule="auto"/>
      </w:pPr>
      <w:r>
        <w:separator/>
      </w:r>
    </w:p>
  </w:endnote>
  <w:endnote w:type="continuationSeparator" w:id="0">
    <w:p w:rsidR="0050703B" w:rsidRDefault="0050703B" w:rsidP="00A03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703B" w:rsidRDefault="0050703B" w:rsidP="00A031C1">
      <w:pPr>
        <w:spacing w:after="0" w:line="240" w:lineRule="auto"/>
      </w:pPr>
      <w:r>
        <w:separator/>
      </w:r>
    </w:p>
  </w:footnote>
  <w:footnote w:type="continuationSeparator" w:id="0">
    <w:p w:rsidR="0050703B" w:rsidRDefault="0050703B" w:rsidP="00A031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F20" w:rsidRDefault="00792F20">
    <w:pPr>
      <w:pStyle w:val="Header"/>
      <w:jc w:val="right"/>
    </w:pPr>
    <w:r>
      <w:t xml:space="preserve">INTER-PROFESSIONAL NURSING PRACTICE MODEL                                                                                               </w:t>
    </w:r>
    <w:sdt>
      <w:sdtPr>
        <w:id w:val="8229419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433DA">
          <w:rPr>
            <w:noProof/>
          </w:rPr>
          <w:t>5</w:t>
        </w:r>
        <w:r>
          <w:rPr>
            <w:noProof/>
          </w:rPr>
          <w:fldChar w:fldCharType="end"/>
        </w:r>
      </w:sdtContent>
    </w:sdt>
  </w:p>
  <w:p w:rsidR="00A031C1" w:rsidRDefault="00A031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F20" w:rsidRDefault="00792F20">
    <w:pPr>
      <w:pStyle w:val="Header"/>
    </w:pPr>
    <w:r>
      <w:t>Running Head: INTER-PROFESSIONAL NURSING PRACTICE MODEL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1C1"/>
    <w:rsid w:val="00061B9F"/>
    <w:rsid w:val="00090FBF"/>
    <w:rsid w:val="00111C05"/>
    <w:rsid w:val="00141F08"/>
    <w:rsid w:val="00191EAF"/>
    <w:rsid w:val="00224C5C"/>
    <w:rsid w:val="00264488"/>
    <w:rsid w:val="00274B7A"/>
    <w:rsid w:val="00311F96"/>
    <w:rsid w:val="00344681"/>
    <w:rsid w:val="0034776F"/>
    <w:rsid w:val="004115A2"/>
    <w:rsid w:val="004433DA"/>
    <w:rsid w:val="00453173"/>
    <w:rsid w:val="0050703B"/>
    <w:rsid w:val="00523E19"/>
    <w:rsid w:val="00572DA6"/>
    <w:rsid w:val="0069109D"/>
    <w:rsid w:val="006E2F10"/>
    <w:rsid w:val="0071148E"/>
    <w:rsid w:val="00791388"/>
    <w:rsid w:val="00792F20"/>
    <w:rsid w:val="007A0334"/>
    <w:rsid w:val="007D0464"/>
    <w:rsid w:val="00805154"/>
    <w:rsid w:val="00817B90"/>
    <w:rsid w:val="008449DB"/>
    <w:rsid w:val="00883D00"/>
    <w:rsid w:val="00991DCA"/>
    <w:rsid w:val="00A031C1"/>
    <w:rsid w:val="00AE4B00"/>
    <w:rsid w:val="00B80926"/>
    <w:rsid w:val="00BB63A5"/>
    <w:rsid w:val="00C32667"/>
    <w:rsid w:val="00C401A5"/>
    <w:rsid w:val="00C558F5"/>
    <w:rsid w:val="00C57137"/>
    <w:rsid w:val="00D50B9C"/>
    <w:rsid w:val="00D526C2"/>
    <w:rsid w:val="00DC7877"/>
    <w:rsid w:val="00E06D54"/>
    <w:rsid w:val="00E82231"/>
    <w:rsid w:val="00ED0EC7"/>
    <w:rsid w:val="00ED106A"/>
    <w:rsid w:val="00F04AFC"/>
    <w:rsid w:val="00F13591"/>
    <w:rsid w:val="00F42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95E623-F3AE-45FE-BEAF-617BBB969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1C1"/>
  </w:style>
  <w:style w:type="paragraph" w:styleId="Footer">
    <w:name w:val="footer"/>
    <w:basedOn w:val="Normal"/>
    <w:link w:val="FooterChar"/>
    <w:uiPriority w:val="99"/>
    <w:unhideWhenUsed/>
    <w:rsid w:val="00A03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1C1"/>
  </w:style>
  <w:style w:type="character" w:styleId="Emphasis">
    <w:name w:val="Emphasis"/>
    <w:basedOn w:val="DefaultParagraphFont"/>
    <w:uiPriority w:val="20"/>
    <w:qFormat/>
    <w:rsid w:val="00ED0E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1673</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KARAGANIA</dc:creator>
  <cp:keywords/>
  <dc:description/>
  <cp:lastModifiedBy>User</cp:lastModifiedBy>
  <cp:revision>5</cp:revision>
  <dcterms:created xsi:type="dcterms:W3CDTF">2018-11-15T17:39:00Z</dcterms:created>
  <dcterms:modified xsi:type="dcterms:W3CDTF">2018-11-17T08:22:00Z</dcterms:modified>
</cp:coreProperties>
</file>